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25F2" w14:textId="77777777" w:rsidR="00844EF3" w:rsidRDefault="00844EF3" w:rsidP="00844EF3">
      <w:pPr>
        <w:jc w:val="right"/>
      </w:pPr>
      <w:r>
        <w:rPr>
          <w:noProof/>
        </w:rPr>
        <w:drawing>
          <wp:inline distT="0" distB="0" distL="0" distR="0" wp14:anchorId="655E49F0" wp14:editId="6D475CFE">
            <wp:extent cx="1953772" cy="752858"/>
            <wp:effectExtent l="0" t="0" r="889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772" cy="752858"/>
                    </a:xfrm>
                    <a:prstGeom prst="rect">
                      <a:avLst/>
                    </a:prstGeom>
                  </pic:spPr>
                </pic:pic>
              </a:graphicData>
            </a:graphic>
          </wp:inline>
        </w:drawing>
      </w:r>
    </w:p>
    <w:p w14:paraId="30A662E4" w14:textId="137F9E7F" w:rsidR="00931411" w:rsidRPr="0056558F" w:rsidRDefault="00931411" w:rsidP="00931411">
      <w:pPr>
        <w:jc w:val="center"/>
        <w:rPr>
          <w:b/>
          <w:sz w:val="72"/>
          <w:szCs w:val="72"/>
        </w:rPr>
      </w:pPr>
      <w:bookmarkStart w:id="0" w:name="_Hlk524610764"/>
      <w:bookmarkEnd w:id="0"/>
      <w:r w:rsidRPr="0056558F">
        <w:rPr>
          <w:b/>
          <w:sz w:val="72"/>
          <w:szCs w:val="72"/>
        </w:rPr>
        <w:t>Operation</w:t>
      </w:r>
      <w:r>
        <w:rPr>
          <w:b/>
          <w:sz w:val="72"/>
          <w:szCs w:val="72"/>
        </w:rPr>
        <w:t xml:space="preserve"> </w:t>
      </w:r>
      <w:r w:rsidRPr="0056558F">
        <w:rPr>
          <w:b/>
          <w:sz w:val="72"/>
          <w:szCs w:val="72"/>
        </w:rPr>
        <w:t>af</w:t>
      </w:r>
      <w:r>
        <w:rPr>
          <w:b/>
          <w:sz w:val="72"/>
          <w:szCs w:val="72"/>
        </w:rPr>
        <w:t xml:space="preserve"> </w:t>
      </w:r>
      <w:proofErr w:type="spellStart"/>
      <w:r w:rsidRPr="0056558F">
        <w:rPr>
          <w:b/>
          <w:sz w:val="72"/>
          <w:szCs w:val="72"/>
        </w:rPr>
        <w:t>marisker</w:t>
      </w:r>
      <w:proofErr w:type="spellEnd"/>
    </w:p>
    <w:p w14:paraId="185D917F" w14:textId="77777777" w:rsidR="00051DC9" w:rsidRPr="001F7B80" w:rsidRDefault="00051DC9" w:rsidP="00051DC9">
      <w:pPr>
        <w:spacing w:after="0"/>
        <w:rPr>
          <w:rFonts w:cstheme="minorHAnsi"/>
          <w:b/>
          <w:color w:val="000000" w:themeColor="text1"/>
          <w:sz w:val="16"/>
          <w:szCs w:val="16"/>
        </w:rPr>
      </w:pPr>
    </w:p>
    <w:p w14:paraId="047E0CD2" w14:textId="77777777" w:rsidR="009078B6" w:rsidRPr="001F7B80" w:rsidRDefault="009078B6" w:rsidP="00380740">
      <w:pPr>
        <w:spacing w:after="0"/>
        <w:rPr>
          <w:rFonts w:cstheme="minorHAnsi"/>
          <w:color w:val="000000" w:themeColor="text1"/>
          <w:sz w:val="24"/>
        </w:rPr>
      </w:pPr>
    </w:p>
    <w:p w14:paraId="69600B2B" w14:textId="35B09CA9" w:rsidR="00171ABF" w:rsidRPr="001F7B80" w:rsidRDefault="00171ABF" w:rsidP="00171ABF">
      <w:pPr>
        <w:spacing w:after="0"/>
        <w:rPr>
          <w:rFonts w:cstheme="minorHAnsi"/>
          <w:color w:val="000000" w:themeColor="text1"/>
          <w:sz w:val="24"/>
        </w:rPr>
      </w:pPr>
      <w:proofErr w:type="spellStart"/>
      <w:r w:rsidRPr="001F7B80">
        <w:rPr>
          <w:rFonts w:cstheme="minorHAnsi"/>
          <w:color w:val="000000" w:themeColor="text1"/>
          <w:sz w:val="24"/>
        </w:rPr>
        <w:t>Marisker</w:t>
      </w:r>
      <w:proofErr w:type="spellEnd"/>
      <w:r w:rsidRPr="001F7B80">
        <w:rPr>
          <w:rFonts w:cstheme="minorHAnsi"/>
          <w:color w:val="000000" w:themeColor="text1"/>
          <w:sz w:val="24"/>
        </w:rPr>
        <w:t xml:space="preserve"> er løs hud lige uden for endetarmsåbningen. Den løse hud er ofte rester fra en tidligere hæmoride. De kan variere i størrelse og være til gene f</w:t>
      </w:r>
      <w:r w:rsidR="005066A3">
        <w:rPr>
          <w:rFonts w:cstheme="minorHAnsi"/>
          <w:color w:val="000000" w:themeColor="text1"/>
          <w:sz w:val="24"/>
        </w:rPr>
        <w:t>x</w:t>
      </w:r>
      <w:r w:rsidRPr="001F7B80">
        <w:rPr>
          <w:rFonts w:cstheme="minorHAnsi"/>
          <w:color w:val="000000" w:themeColor="text1"/>
          <w:sz w:val="24"/>
        </w:rPr>
        <w:t xml:space="preserve">. i forbindelse med hygiejne. </w:t>
      </w:r>
    </w:p>
    <w:p w14:paraId="090251EE" w14:textId="77777777" w:rsidR="00931411" w:rsidRPr="001F7B80" w:rsidRDefault="00931411" w:rsidP="00171ABF">
      <w:pPr>
        <w:spacing w:after="0"/>
        <w:rPr>
          <w:rFonts w:cstheme="minorHAnsi"/>
          <w:color w:val="000000" w:themeColor="text1"/>
          <w:sz w:val="24"/>
        </w:rPr>
      </w:pPr>
    </w:p>
    <w:p w14:paraId="249953C1" w14:textId="77777777" w:rsidR="00171ABF" w:rsidRPr="001F7B80" w:rsidRDefault="00171ABF" w:rsidP="00171ABF">
      <w:pPr>
        <w:spacing w:after="0"/>
        <w:rPr>
          <w:rFonts w:cstheme="minorHAnsi"/>
          <w:color w:val="000000" w:themeColor="text1"/>
          <w:sz w:val="12"/>
          <w:szCs w:val="12"/>
        </w:rPr>
      </w:pPr>
    </w:p>
    <w:p w14:paraId="5310CD44" w14:textId="77777777" w:rsidR="00931411" w:rsidRPr="001F7B80" w:rsidRDefault="00931411" w:rsidP="00931411">
      <w:pPr>
        <w:spacing w:after="0"/>
        <w:rPr>
          <w:rFonts w:cstheme="minorHAnsi"/>
          <w:b/>
          <w:color w:val="000000" w:themeColor="text1"/>
          <w:sz w:val="28"/>
          <w:szCs w:val="28"/>
          <w:u w:val="single"/>
        </w:rPr>
      </w:pPr>
      <w:r w:rsidRPr="001F7B80">
        <w:rPr>
          <w:rFonts w:cstheme="minorHAnsi"/>
          <w:b/>
          <w:color w:val="000000" w:themeColor="text1"/>
          <w:sz w:val="28"/>
          <w:szCs w:val="28"/>
          <w:u w:val="single"/>
        </w:rPr>
        <w:t>Forberedelse</w:t>
      </w:r>
    </w:p>
    <w:p w14:paraId="044E6BF8" w14:textId="77777777" w:rsidR="00171ABF" w:rsidRPr="001F7B80" w:rsidRDefault="00171ABF" w:rsidP="00171ABF">
      <w:pPr>
        <w:spacing w:after="0"/>
        <w:rPr>
          <w:rFonts w:cstheme="minorHAnsi"/>
          <w:color w:val="000000" w:themeColor="text1"/>
          <w:sz w:val="24"/>
        </w:rPr>
      </w:pPr>
      <w:r w:rsidRPr="001F7B80">
        <w:rPr>
          <w:rFonts w:cstheme="minorHAnsi"/>
          <w:color w:val="000000" w:themeColor="text1"/>
          <w:sz w:val="24"/>
        </w:rPr>
        <w:t>Behandlingen kræver at man 1 time før operationen hjemmefra foretager en let udrensning af endetarmen. Der udleveres en tube udrensningsmiddel (</w:t>
      </w:r>
      <w:proofErr w:type="spellStart"/>
      <w:r w:rsidRPr="001F7B80">
        <w:rPr>
          <w:rFonts w:cstheme="minorHAnsi"/>
          <w:color w:val="000000" w:themeColor="text1"/>
          <w:sz w:val="24"/>
        </w:rPr>
        <w:t>Microlax</w:t>
      </w:r>
      <w:proofErr w:type="spellEnd"/>
      <w:r w:rsidRPr="001F7B80">
        <w:rPr>
          <w:rFonts w:cstheme="minorHAnsi"/>
          <w:color w:val="000000" w:themeColor="text1"/>
          <w:sz w:val="24"/>
        </w:rPr>
        <w:t xml:space="preserve">) og en vejledning ved forundersøgelsen. </w:t>
      </w:r>
    </w:p>
    <w:p w14:paraId="38D6BE57" w14:textId="3E438DE8" w:rsidR="00931411" w:rsidRPr="001F7B80" w:rsidRDefault="005066A3" w:rsidP="00931411">
      <w:pPr>
        <w:pStyle w:val="Brdtekst2"/>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Det er ikke nødvendigt at f</w:t>
      </w:r>
      <w:r w:rsidR="00931411" w:rsidRPr="001F7B80">
        <w:rPr>
          <w:rFonts w:asciiTheme="minorHAnsi" w:hAnsiTheme="minorHAnsi" w:cstheme="minorHAnsi"/>
          <w:color w:val="000000" w:themeColor="text1"/>
          <w:szCs w:val="24"/>
        </w:rPr>
        <w:t>aste før operationen.</w:t>
      </w:r>
    </w:p>
    <w:p w14:paraId="1FDB2B38" w14:textId="61FDA4A0" w:rsidR="00171ABF" w:rsidRPr="001F7B80" w:rsidRDefault="00171ABF" w:rsidP="00171ABF">
      <w:pPr>
        <w:spacing w:after="0"/>
        <w:rPr>
          <w:rFonts w:cstheme="minorHAnsi"/>
          <w:color w:val="000000" w:themeColor="text1"/>
          <w:sz w:val="24"/>
          <w:szCs w:val="24"/>
        </w:rPr>
      </w:pPr>
    </w:p>
    <w:p w14:paraId="5AA170BB" w14:textId="77777777" w:rsidR="00931411" w:rsidRPr="001F7B80" w:rsidRDefault="00931411" w:rsidP="00171ABF">
      <w:pPr>
        <w:spacing w:after="0"/>
        <w:rPr>
          <w:rFonts w:cstheme="minorHAnsi"/>
          <w:color w:val="000000" w:themeColor="text1"/>
          <w:sz w:val="24"/>
          <w:szCs w:val="24"/>
        </w:rPr>
      </w:pPr>
    </w:p>
    <w:p w14:paraId="5F0A238F" w14:textId="14D6EAC6" w:rsidR="00931411" w:rsidRPr="001F7B80" w:rsidRDefault="00931411" w:rsidP="00931411">
      <w:pPr>
        <w:spacing w:after="0"/>
        <w:rPr>
          <w:rFonts w:cstheme="minorHAnsi"/>
          <w:b/>
          <w:sz w:val="28"/>
          <w:szCs w:val="28"/>
          <w:u w:val="single"/>
        </w:rPr>
      </w:pPr>
      <w:r w:rsidRPr="001F7B80">
        <w:rPr>
          <w:rFonts w:cstheme="minorHAnsi"/>
          <w:b/>
          <w:sz w:val="28"/>
          <w:szCs w:val="28"/>
          <w:u w:val="single"/>
        </w:rPr>
        <w:t>Selve operationen</w:t>
      </w:r>
    </w:p>
    <w:p w14:paraId="4E32790B" w14:textId="77777777" w:rsidR="00931411" w:rsidRPr="001F7B80" w:rsidRDefault="00931411" w:rsidP="00931411">
      <w:pPr>
        <w:pStyle w:val="Brdtekst2"/>
        <w:jc w:val="both"/>
        <w:rPr>
          <w:rFonts w:asciiTheme="minorHAnsi" w:hAnsiTheme="minorHAnsi" w:cstheme="minorHAnsi"/>
          <w:color w:val="000000" w:themeColor="text1"/>
          <w:szCs w:val="24"/>
        </w:rPr>
      </w:pPr>
      <w:r w:rsidRPr="001F7B80">
        <w:rPr>
          <w:rFonts w:asciiTheme="minorHAnsi" w:hAnsiTheme="minorHAnsi" w:cstheme="minorHAnsi"/>
          <w:color w:val="000000" w:themeColor="text1"/>
          <w:szCs w:val="24"/>
        </w:rPr>
        <w:t xml:space="preserve">Operationen er ambulant. Det betyder, at du forventes at kunne tage hjem kort tid efter operationen. </w:t>
      </w:r>
    </w:p>
    <w:p w14:paraId="015A6840" w14:textId="77777777" w:rsidR="00931411" w:rsidRPr="001F7B80" w:rsidRDefault="00931411" w:rsidP="00931411">
      <w:pPr>
        <w:pStyle w:val="Brdtekst2"/>
        <w:jc w:val="both"/>
        <w:rPr>
          <w:rFonts w:asciiTheme="minorHAnsi" w:hAnsiTheme="minorHAnsi" w:cstheme="minorHAnsi"/>
          <w:color w:val="000000" w:themeColor="text1"/>
          <w:szCs w:val="24"/>
        </w:rPr>
      </w:pPr>
      <w:r w:rsidRPr="001F7B80">
        <w:rPr>
          <w:rFonts w:asciiTheme="minorHAnsi" w:hAnsiTheme="minorHAnsi" w:cstheme="minorHAnsi"/>
          <w:color w:val="000000" w:themeColor="text1"/>
          <w:szCs w:val="24"/>
        </w:rPr>
        <w:t xml:space="preserve">Operationen foretages i lokalbedøvelse. </w:t>
      </w:r>
    </w:p>
    <w:p w14:paraId="724DB8ED" w14:textId="6F5A7EC4" w:rsidR="00171ABF" w:rsidRPr="001F7B80" w:rsidRDefault="00931411" w:rsidP="00171ABF">
      <w:pPr>
        <w:spacing w:after="0"/>
        <w:rPr>
          <w:rFonts w:cstheme="minorHAnsi"/>
          <w:color w:val="000000" w:themeColor="text1"/>
          <w:sz w:val="24"/>
        </w:rPr>
      </w:pPr>
      <w:r w:rsidRPr="001F7B80">
        <w:rPr>
          <w:rFonts w:cstheme="minorHAnsi"/>
          <w:color w:val="000000" w:themeColor="text1"/>
          <w:sz w:val="24"/>
        </w:rPr>
        <w:t>Der lægges l</w:t>
      </w:r>
      <w:r w:rsidR="00171ABF" w:rsidRPr="001F7B80">
        <w:rPr>
          <w:rFonts w:cstheme="minorHAnsi"/>
          <w:color w:val="000000" w:themeColor="text1"/>
          <w:sz w:val="24"/>
        </w:rPr>
        <w:t xml:space="preserve">okalbedøvelse i området omkring </w:t>
      </w:r>
      <w:proofErr w:type="spellStart"/>
      <w:r w:rsidR="00171ABF" w:rsidRPr="001F7B80">
        <w:rPr>
          <w:rFonts w:cstheme="minorHAnsi"/>
          <w:color w:val="000000" w:themeColor="text1"/>
          <w:sz w:val="24"/>
        </w:rPr>
        <w:t>marisken</w:t>
      </w:r>
      <w:proofErr w:type="spellEnd"/>
      <w:r w:rsidR="00171ABF" w:rsidRPr="001F7B80">
        <w:rPr>
          <w:rFonts w:cstheme="minorHAnsi"/>
          <w:color w:val="000000" w:themeColor="text1"/>
          <w:sz w:val="24"/>
        </w:rPr>
        <w:t>. Det ”overflødige” hud (</w:t>
      </w:r>
      <w:proofErr w:type="spellStart"/>
      <w:r w:rsidR="00171ABF" w:rsidRPr="001F7B80">
        <w:rPr>
          <w:rFonts w:cstheme="minorHAnsi"/>
          <w:color w:val="000000" w:themeColor="text1"/>
          <w:sz w:val="24"/>
        </w:rPr>
        <w:t>marisk</w:t>
      </w:r>
      <w:proofErr w:type="spellEnd"/>
      <w:r w:rsidR="00171ABF" w:rsidRPr="001F7B80">
        <w:rPr>
          <w:rFonts w:cstheme="minorHAnsi"/>
          <w:color w:val="000000" w:themeColor="text1"/>
          <w:sz w:val="24"/>
        </w:rPr>
        <w:t xml:space="preserve">) fjernes med el-kirurgi. Selve såret efterlades åbent som et lille ”brandsår”. Det er ikke altid muligt at fjerne alle </w:t>
      </w:r>
      <w:proofErr w:type="spellStart"/>
      <w:r w:rsidR="00171ABF" w:rsidRPr="001F7B80">
        <w:rPr>
          <w:rFonts w:cstheme="minorHAnsi"/>
          <w:color w:val="000000" w:themeColor="text1"/>
          <w:sz w:val="24"/>
        </w:rPr>
        <w:t>marisker</w:t>
      </w:r>
      <w:proofErr w:type="spellEnd"/>
      <w:r w:rsidR="00171ABF" w:rsidRPr="001F7B80">
        <w:rPr>
          <w:rFonts w:cstheme="minorHAnsi"/>
          <w:color w:val="000000" w:themeColor="text1"/>
          <w:sz w:val="24"/>
        </w:rPr>
        <w:t xml:space="preserve"> på en gang</w:t>
      </w:r>
      <w:r w:rsidR="005066A3">
        <w:rPr>
          <w:rFonts w:cstheme="minorHAnsi"/>
          <w:color w:val="000000" w:themeColor="text1"/>
          <w:sz w:val="24"/>
        </w:rPr>
        <w:t>, da</w:t>
      </w:r>
      <w:r w:rsidR="00171ABF" w:rsidRPr="001F7B80">
        <w:rPr>
          <w:rFonts w:cstheme="minorHAnsi"/>
          <w:color w:val="000000" w:themeColor="text1"/>
          <w:sz w:val="24"/>
        </w:rPr>
        <w:t xml:space="preserve"> der</w:t>
      </w:r>
      <w:r w:rsidR="005066A3">
        <w:rPr>
          <w:rFonts w:cstheme="minorHAnsi"/>
          <w:color w:val="000000" w:themeColor="text1"/>
          <w:sz w:val="24"/>
        </w:rPr>
        <w:t xml:space="preserve"> vil være</w:t>
      </w:r>
      <w:r w:rsidR="00171ABF" w:rsidRPr="001F7B80">
        <w:rPr>
          <w:rFonts w:cstheme="minorHAnsi"/>
          <w:color w:val="000000" w:themeColor="text1"/>
          <w:sz w:val="24"/>
        </w:rPr>
        <w:t xml:space="preserve"> </w:t>
      </w:r>
      <w:r w:rsidR="00171ABF" w:rsidRPr="005066A3">
        <w:rPr>
          <w:rFonts w:cstheme="minorHAnsi"/>
          <w:sz w:val="24"/>
        </w:rPr>
        <w:t>risiko for</w:t>
      </w:r>
      <w:r w:rsidR="00461421" w:rsidRPr="005066A3">
        <w:rPr>
          <w:rFonts w:cstheme="minorHAnsi"/>
          <w:sz w:val="24"/>
        </w:rPr>
        <w:t>,</w:t>
      </w:r>
      <w:r w:rsidR="00171ABF" w:rsidRPr="005066A3">
        <w:rPr>
          <w:rFonts w:cstheme="minorHAnsi"/>
          <w:sz w:val="24"/>
        </w:rPr>
        <w:t xml:space="preserve"> </w:t>
      </w:r>
      <w:r w:rsidR="00171ABF" w:rsidRPr="001F7B80">
        <w:rPr>
          <w:rFonts w:cstheme="minorHAnsi"/>
          <w:color w:val="000000" w:themeColor="text1"/>
          <w:sz w:val="24"/>
        </w:rPr>
        <w:t>at endetarmsåbningen bliver meget stram og skrumper.</w:t>
      </w:r>
    </w:p>
    <w:p w14:paraId="2ABC50EA" w14:textId="7E6E9145" w:rsidR="00171ABF" w:rsidRPr="001F7B80" w:rsidRDefault="00171ABF" w:rsidP="00171ABF">
      <w:pPr>
        <w:spacing w:after="0"/>
        <w:rPr>
          <w:rFonts w:cstheme="minorHAnsi"/>
          <w:color w:val="000000" w:themeColor="text1"/>
          <w:sz w:val="24"/>
          <w:szCs w:val="24"/>
        </w:rPr>
      </w:pPr>
    </w:p>
    <w:p w14:paraId="72C7EE03" w14:textId="77777777" w:rsidR="00931411" w:rsidRPr="001F7B80" w:rsidRDefault="00931411" w:rsidP="00171ABF">
      <w:pPr>
        <w:spacing w:after="0"/>
        <w:rPr>
          <w:rFonts w:cstheme="minorHAnsi"/>
          <w:color w:val="000000" w:themeColor="text1"/>
          <w:sz w:val="24"/>
          <w:szCs w:val="24"/>
        </w:rPr>
      </w:pPr>
    </w:p>
    <w:p w14:paraId="6187DF89" w14:textId="77777777" w:rsidR="00931411" w:rsidRPr="001F7B80" w:rsidRDefault="00931411" w:rsidP="00931411">
      <w:pPr>
        <w:spacing w:after="0"/>
        <w:rPr>
          <w:rFonts w:cstheme="minorHAnsi"/>
          <w:b/>
          <w:sz w:val="28"/>
          <w:szCs w:val="28"/>
          <w:u w:val="single"/>
        </w:rPr>
      </w:pPr>
      <w:r w:rsidRPr="001F7B80">
        <w:rPr>
          <w:rFonts w:cstheme="minorHAnsi"/>
          <w:b/>
          <w:sz w:val="28"/>
          <w:szCs w:val="28"/>
          <w:u w:val="single"/>
        </w:rPr>
        <w:t>Efter undersøgelsen</w:t>
      </w:r>
    </w:p>
    <w:p w14:paraId="5884DED2" w14:textId="7DBE05B5" w:rsidR="00171ABF" w:rsidRPr="001F7B80" w:rsidRDefault="00461421" w:rsidP="00171ABF">
      <w:pPr>
        <w:spacing w:after="0"/>
        <w:rPr>
          <w:rFonts w:cstheme="minorHAnsi"/>
          <w:color w:val="000000" w:themeColor="text1"/>
          <w:sz w:val="24"/>
        </w:rPr>
      </w:pPr>
      <w:r w:rsidRPr="005066A3">
        <w:rPr>
          <w:rFonts w:cstheme="minorHAnsi"/>
          <w:sz w:val="24"/>
        </w:rPr>
        <w:t>De første 2-3 dage efter operationen kan være smertefulde. Det er derfor en fordel at blødgøre afføringen for at lette passagen igennem operationssåret ved f</w:t>
      </w:r>
      <w:r w:rsidR="00B733FF" w:rsidRPr="005066A3">
        <w:rPr>
          <w:rFonts w:cstheme="minorHAnsi"/>
          <w:sz w:val="24"/>
        </w:rPr>
        <w:t>x</w:t>
      </w:r>
      <w:r w:rsidRPr="005066A3">
        <w:rPr>
          <w:rFonts w:cstheme="minorHAnsi"/>
          <w:sz w:val="24"/>
        </w:rPr>
        <w:t xml:space="preserve"> at spise svesker, </w:t>
      </w:r>
      <w:proofErr w:type="spellStart"/>
      <w:r w:rsidR="00B733FF" w:rsidRPr="005066A3">
        <w:rPr>
          <w:rFonts w:cstheme="minorHAnsi"/>
          <w:sz w:val="24"/>
        </w:rPr>
        <w:t>Laktulose</w:t>
      </w:r>
      <w:proofErr w:type="spellEnd"/>
      <w:r w:rsidR="00B733FF" w:rsidRPr="005066A3">
        <w:rPr>
          <w:rFonts w:cstheme="minorHAnsi"/>
          <w:sz w:val="24"/>
        </w:rPr>
        <w:t xml:space="preserve"> mikstur eller</w:t>
      </w:r>
      <w:r w:rsidRPr="005066A3">
        <w:rPr>
          <w:rFonts w:cstheme="minorHAnsi"/>
          <w:sz w:val="24"/>
        </w:rPr>
        <w:t xml:space="preserve"> Magnesia. </w:t>
      </w:r>
      <w:r w:rsidR="00171ABF" w:rsidRPr="001F7B80">
        <w:rPr>
          <w:rFonts w:cstheme="minorHAnsi"/>
          <w:color w:val="000000" w:themeColor="text1"/>
          <w:sz w:val="24"/>
        </w:rPr>
        <w:t>Dette bør man starte med allerede på operationsdagen.</w:t>
      </w:r>
    </w:p>
    <w:p w14:paraId="7C64FC2C" w14:textId="77777777" w:rsidR="00171ABF" w:rsidRPr="001F7B80" w:rsidRDefault="00171ABF" w:rsidP="00171ABF">
      <w:pPr>
        <w:spacing w:after="0"/>
        <w:rPr>
          <w:rFonts w:cstheme="minorHAnsi"/>
          <w:b/>
          <w:color w:val="000000" w:themeColor="text1"/>
          <w:sz w:val="24"/>
        </w:rPr>
      </w:pPr>
    </w:p>
    <w:p w14:paraId="492B14AD" w14:textId="77777777" w:rsidR="00171ABF" w:rsidRPr="001F7B80" w:rsidRDefault="00171ABF" w:rsidP="00171ABF">
      <w:pPr>
        <w:spacing w:after="0"/>
        <w:rPr>
          <w:rFonts w:cstheme="minorHAnsi"/>
          <w:b/>
          <w:color w:val="000000" w:themeColor="text1"/>
          <w:sz w:val="24"/>
        </w:rPr>
      </w:pPr>
      <w:r w:rsidRPr="001F7B80">
        <w:rPr>
          <w:rFonts w:cstheme="minorHAnsi"/>
          <w:b/>
          <w:color w:val="000000" w:themeColor="text1"/>
          <w:sz w:val="24"/>
        </w:rPr>
        <w:t>Mod smerter</w:t>
      </w:r>
    </w:p>
    <w:p w14:paraId="14C511E2" w14:textId="0E342A1B" w:rsidR="00171ABF" w:rsidRPr="00461421" w:rsidRDefault="00171ABF" w:rsidP="00171ABF">
      <w:pPr>
        <w:spacing w:after="0"/>
        <w:rPr>
          <w:rFonts w:cstheme="minorHAnsi"/>
          <w:color w:val="FF0000"/>
          <w:sz w:val="24"/>
        </w:rPr>
      </w:pPr>
      <w:r w:rsidRPr="001F7B80">
        <w:rPr>
          <w:rFonts w:cstheme="minorHAnsi"/>
          <w:color w:val="000000" w:themeColor="text1"/>
          <w:sz w:val="24"/>
        </w:rPr>
        <w:t xml:space="preserve">Almindelige håndkøbspræparater som Paracetamol, </w:t>
      </w:r>
      <w:proofErr w:type="spellStart"/>
      <w:r w:rsidRPr="001F7B80">
        <w:rPr>
          <w:rFonts w:cstheme="minorHAnsi"/>
          <w:color w:val="000000" w:themeColor="text1"/>
          <w:sz w:val="24"/>
        </w:rPr>
        <w:t>Kodimagnyl</w:t>
      </w:r>
      <w:proofErr w:type="spellEnd"/>
      <w:r w:rsidRPr="001F7B80">
        <w:rPr>
          <w:rFonts w:cstheme="minorHAnsi"/>
          <w:color w:val="000000" w:themeColor="text1"/>
          <w:sz w:val="24"/>
        </w:rPr>
        <w:t xml:space="preserve"> eller Ibuprofen kan anbefales</w:t>
      </w:r>
      <w:r w:rsidR="005066A3">
        <w:rPr>
          <w:rFonts w:cstheme="minorHAnsi"/>
          <w:color w:val="000000" w:themeColor="text1"/>
          <w:sz w:val="24"/>
        </w:rPr>
        <w:t>.</w:t>
      </w:r>
    </w:p>
    <w:p w14:paraId="674BC731" w14:textId="77777777" w:rsidR="00171ABF" w:rsidRPr="001F7B80" w:rsidRDefault="00171ABF" w:rsidP="00171ABF">
      <w:pPr>
        <w:spacing w:after="0"/>
        <w:rPr>
          <w:rFonts w:cstheme="minorHAnsi"/>
          <w:color w:val="000000" w:themeColor="text1"/>
          <w:sz w:val="16"/>
          <w:szCs w:val="16"/>
        </w:rPr>
      </w:pPr>
    </w:p>
    <w:p w14:paraId="06CF9BD0" w14:textId="77777777" w:rsidR="00171ABF" w:rsidRPr="001F7B80" w:rsidRDefault="00171ABF" w:rsidP="00171ABF">
      <w:pPr>
        <w:spacing w:after="0"/>
        <w:rPr>
          <w:rFonts w:cstheme="minorHAnsi"/>
          <w:color w:val="000000" w:themeColor="text1"/>
          <w:sz w:val="24"/>
        </w:rPr>
      </w:pPr>
      <w:r w:rsidRPr="001F7B80">
        <w:rPr>
          <w:rFonts w:cstheme="minorHAnsi"/>
          <w:b/>
          <w:color w:val="000000" w:themeColor="text1"/>
          <w:sz w:val="24"/>
        </w:rPr>
        <w:t>Forbinding</w:t>
      </w:r>
    </w:p>
    <w:p w14:paraId="65993109" w14:textId="77777777" w:rsidR="00171ABF" w:rsidRPr="001F7B80" w:rsidRDefault="00171ABF" w:rsidP="00171ABF">
      <w:pPr>
        <w:spacing w:after="0"/>
        <w:rPr>
          <w:rFonts w:cstheme="minorHAnsi"/>
          <w:color w:val="000000" w:themeColor="text1"/>
          <w:sz w:val="24"/>
        </w:rPr>
      </w:pPr>
      <w:r w:rsidRPr="001F7B80">
        <w:rPr>
          <w:rFonts w:cstheme="minorHAnsi"/>
          <w:color w:val="000000" w:themeColor="text1"/>
          <w:sz w:val="24"/>
        </w:rPr>
        <w:t>Eventuel forbinding fjernes ved første toiletbesøg. Efterfølgende kan det være en fordel de første dage at benytte et trusseindlæg.</w:t>
      </w:r>
    </w:p>
    <w:p w14:paraId="40FB0222" w14:textId="77777777" w:rsidR="00171ABF" w:rsidRPr="001F7B80" w:rsidRDefault="00171ABF" w:rsidP="00171ABF">
      <w:pPr>
        <w:spacing w:after="0"/>
        <w:rPr>
          <w:rFonts w:cstheme="minorHAnsi"/>
          <w:color w:val="000000" w:themeColor="text1"/>
          <w:sz w:val="16"/>
          <w:szCs w:val="16"/>
        </w:rPr>
      </w:pPr>
    </w:p>
    <w:p w14:paraId="788DA059" w14:textId="77777777" w:rsidR="00171ABF" w:rsidRPr="001F7B80" w:rsidRDefault="00171ABF" w:rsidP="00171ABF">
      <w:pPr>
        <w:spacing w:after="0"/>
        <w:rPr>
          <w:rFonts w:cstheme="minorHAnsi"/>
          <w:color w:val="000000" w:themeColor="text1"/>
          <w:sz w:val="24"/>
        </w:rPr>
      </w:pPr>
      <w:r w:rsidRPr="001F7B80">
        <w:rPr>
          <w:rFonts w:cstheme="minorHAnsi"/>
          <w:b/>
          <w:color w:val="000000" w:themeColor="text1"/>
          <w:sz w:val="24"/>
        </w:rPr>
        <w:t>Toiletbesøg</w:t>
      </w:r>
    </w:p>
    <w:p w14:paraId="6C4D79E7" w14:textId="02400ACE" w:rsidR="00171ABF" w:rsidRDefault="00171ABF" w:rsidP="00171ABF">
      <w:pPr>
        <w:spacing w:after="0"/>
        <w:rPr>
          <w:rFonts w:cstheme="minorHAnsi"/>
          <w:color w:val="000000" w:themeColor="text1"/>
          <w:sz w:val="24"/>
        </w:rPr>
      </w:pPr>
      <w:r w:rsidRPr="001F7B80">
        <w:rPr>
          <w:rFonts w:cstheme="minorHAnsi"/>
          <w:color w:val="000000" w:themeColor="text1"/>
          <w:sz w:val="24"/>
        </w:rPr>
        <w:t>Efter toiletbesøg med afføring kan det være en fordel kun at tørre sig let og bagefter benytte en håndbruser til at skylle området rent med. Undgå at tørre for kraftigt og benyt gerne en blød bomuldsklud eller håndklæde. Evt. kan man tørre området med en hårtørrer på lav varme.</w:t>
      </w:r>
    </w:p>
    <w:p w14:paraId="734A919E" w14:textId="77777777" w:rsidR="00171ABF" w:rsidRPr="001F7B80" w:rsidRDefault="00171ABF" w:rsidP="00171ABF">
      <w:pPr>
        <w:spacing w:after="0"/>
        <w:rPr>
          <w:rFonts w:cstheme="minorHAnsi"/>
          <w:color w:val="000000" w:themeColor="text1"/>
          <w:sz w:val="12"/>
          <w:szCs w:val="12"/>
        </w:rPr>
      </w:pPr>
    </w:p>
    <w:p w14:paraId="0EC16099" w14:textId="77777777" w:rsidR="00171ABF" w:rsidRPr="001F7B80" w:rsidRDefault="00171ABF" w:rsidP="00171ABF">
      <w:pPr>
        <w:spacing w:after="0"/>
        <w:rPr>
          <w:rFonts w:cstheme="minorHAnsi"/>
          <w:b/>
          <w:color w:val="000000" w:themeColor="text1"/>
          <w:sz w:val="24"/>
        </w:rPr>
      </w:pPr>
      <w:r w:rsidRPr="001F7B80">
        <w:rPr>
          <w:rFonts w:cstheme="minorHAnsi"/>
          <w:b/>
          <w:color w:val="000000" w:themeColor="text1"/>
          <w:sz w:val="24"/>
        </w:rPr>
        <w:t>Sygemelding</w:t>
      </w:r>
    </w:p>
    <w:p w14:paraId="2BA38D59" w14:textId="77777777" w:rsidR="00171ABF" w:rsidRPr="001F7B80" w:rsidRDefault="00171ABF" w:rsidP="00171ABF">
      <w:pPr>
        <w:spacing w:after="0"/>
        <w:rPr>
          <w:rFonts w:cstheme="minorHAnsi"/>
          <w:color w:val="000000" w:themeColor="text1"/>
          <w:sz w:val="24"/>
        </w:rPr>
      </w:pPr>
      <w:r w:rsidRPr="001F7B80">
        <w:rPr>
          <w:rFonts w:cstheme="minorHAnsi"/>
          <w:color w:val="000000" w:themeColor="text1"/>
          <w:sz w:val="24"/>
        </w:rPr>
        <w:t xml:space="preserve">Efter operationen kan sygemelding være nødvendig i 3-5 dage. </w:t>
      </w:r>
    </w:p>
    <w:p w14:paraId="3C7258EA" w14:textId="288AC99E" w:rsidR="00171ABF" w:rsidRDefault="00171ABF" w:rsidP="00171ABF">
      <w:pPr>
        <w:spacing w:after="0"/>
        <w:outlineLvl w:val="0"/>
        <w:rPr>
          <w:rFonts w:cstheme="minorHAnsi"/>
          <w:color w:val="000000" w:themeColor="text1"/>
          <w:sz w:val="12"/>
          <w:szCs w:val="12"/>
        </w:rPr>
      </w:pPr>
    </w:p>
    <w:p w14:paraId="6F658A49" w14:textId="77777777" w:rsidR="00974B04" w:rsidRPr="001F7B80" w:rsidRDefault="00974B04" w:rsidP="00171ABF">
      <w:pPr>
        <w:spacing w:after="0"/>
        <w:outlineLvl w:val="0"/>
        <w:rPr>
          <w:rFonts w:cstheme="minorHAnsi"/>
          <w:color w:val="000000" w:themeColor="text1"/>
          <w:sz w:val="12"/>
          <w:szCs w:val="12"/>
        </w:rPr>
      </w:pPr>
    </w:p>
    <w:p w14:paraId="09C9CAB9" w14:textId="77777777" w:rsidR="00171ABF" w:rsidRPr="001F7B80" w:rsidRDefault="00171ABF" w:rsidP="00171ABF">
      <w:pPr>
        <w:spacing w:after="0"/>
        <w:outlineLvl w:val="0"/>
        <w:rPr>
          <w:rFonts w:cstheme="minorHAnsi"/>
          <w:b/>
          <w:color w:val="000000" w:themeColor="text1"/>
          <w:sz w:val="24"/>
        </w:rPr>
      </w:pPr>
      <w:r w:rsidRPr="001F7B80">
        <w:rPr>
          <w:rFonts w:cstheme="minorHAnsi"/>
          <w:b/>
          <w:color w:val="000000" w:themeColor="text1"/>
          <w:sz w:val="24"/>
        </w:rPr>
        <w:lastRenderedPageBreak/>
        <w:t>Komplikationer</w:t>
      </w:r>
    </w:p>
    <w:p w14:paraId="1D72DA26" w14:textId="7A378C72" w:rsidR="00171ABF" w:rsidRPr="001F7B80" w:rsidRDefault="00171ABF" w:rsidP="00171ABF">
      <w:pPr>
        <w:spacing w:after="0"/>
        <w:outlineLvl w:val="0"/>
        <w:rPr>
          <w:rFonts w:cstheme="minorHAnsi"/>
          <w:color w:val="000000" w:themeColor="text1"/>
          <w:sz w:val="24"/>
        </w:rPr>
      </w:pPr>
      <w:r w:rsidRPr="001F7B80">
        <w:rPr>
          <w:rFonts w:cstheme="minorHAnsi"/>
          <w:color w:val="000000" w:themeColor="text1"/>
          <w:sz w:val="24"/>
        </w:rPr>
        <w:t xml:space="preserve">Det er ikke ualmindeligt, at det kan bløde lidt i de første dage efter operationen og især i forbindelse med toiletbesøg. Er </w:t>
      </w:r>
      <w:r w:rsidR="00461421" w:rsidRPr="005066A3">
        <w:rPr>
          <w:rFonts w:cstheme="minorHAnsi"/>
          <w:sz w:val="24"/>
        </w:rPr>
        <w:t>blødningen</w:t>
      </w:r>
      <w:r w:rsidRPr="005066A3">
        <w:rPr>
          <w:rFonts w:cstheme="minorHAnsi"/>
          <w:sz w:val="24"/>
        </w:rPr>
        <w:t xml:space="preserve"> </w:t>
      </w:r>
      <w:r w:rsidRPr="001F7B80">
        <w:rPr>
          <w:rFonts w:cstheme="minorHAnsi"/>
          <w:color w:val="000000" w:themeColor="text1"/>
          <w:sz w:val="24"/>
        </w:rPr>
        <w:t>under et håndfladestort områd</w:t>
      </w:r>
      <w:r w:rsidRPr="005066A3">
        <w:rPr>
          <w:rFonts w:cstheme="minorHAnsi"/>
          <w:sz w:val="24"/>
        </w:rPr>
        <w:t>e</w:t>
      </w:r>
      <w:r w:rsidR="00461421" w:rsidRPr="005066A3">
        <w:rPr>
          <w:rFonts w:cstheme="minorHAnsi"/>
          <w:sz w:val="24"/>
        </w:rPr>
        <w:t>,</w:t>
      </w:r>
      <w:r w:rsidRPr="005066A3">
        <w:rPr>
          <w:rFonts w:cstheme="minorHAnsi"/>
          <w:sz w:val="24"/>
        </w:rPr>
        <w:t xml:space="preserve"> </w:t>
      </w:r>
      <w:r w:rsidRPr="001F7B80">
        <w:rPr>
          <w:rFonts w:cstheme="minorHAnsi"/>
          <w:color w:val="000000" w:themeColor="text1"/>
          <w:sz w:val="24"/>
        </w:rPr>
        <w:t>behøver man ikke at være bekymret.</w:t>
      </w:r>
    </w:p>
    <w:p w14:paraId="5A27AD75" w14:textId="6836C6F4" w:rsidR="00171ABF" w:rsidRPr="001F7B80" w:rsidRDefault="00171ABF" w:rsidP="00171ABF">
      <w:pPr>
        <w:spacing w:after="0"/>
        <w:outlineLvl w:val="0"/>
        <w:rPr>
          <w:rFonts w:cstheme="minorHAnsi"/>
          <w:color w:val="000000" w:themeColor="text1"/>
          <w:sz w:val="24"/>
        </w:rPr>
      </w:pPr>
      <w:r w:rsidRPr="001F7B80">
        <w:rPr>
          <w:rFonts w:cstheme="minorHAnsi"/>
          <w:color w:val="000000" w:themeColor="text1"/>
          <w:sz w:val="24"/>
        </w:rPr>
        <w:t xml:space="preserve">Der kan optræde granulationsvæv i såret, som kan give indtryk </w:t>
      </w:r>
      <w:r w:rsidRPr="005066A3">
        <w:rPr>
          <w:rFonts w:cstheme="minorHAnsi"/>
          <w:sz w:val="24"/>
        </w:rPr>
        <w:t>af</w:t>
      </w:r>
      <w:r w:rsidR="00461421" w:rsidRPr="005066A3">
        <w:rPr>
          <w:rFonts w:cstheme="minorHAnsi"/>
          <w:sz w:val="24"/>
        </w:rPr>
        <w:t>,</w:t>
      </w:r>
      <w:r w:rsidRPr="005066A3">
        <w:rPr>
          <w:rFonts w:cstheme="minorHAnsi"/>
          <w:sz w:val="24"/>
        </w:rPr>
        <w:t xml:space="preserve"> </w:t>
      </w:r>
      <w:r w:rsidRPr="001F7B80">
        <w:rPr>
          <w:rFonts w:cstheme="minorHAnsi"/>
          <w:color w:val="000000" w:themeColor="text1"/>
          <w:sz w:val="24"/>
        </w:rPr>
        <w:t xml:space="preserve">at </w:t>
      </w:r>
      <w:proofErr w:type="spellStart"/>
      <w:r w:rsidRPr="001F7B80">
        <w:rPr>
          <w:rFonts w:cstheme="minorHAnsi"/>
          <w:color w:val="000000" w:themeColor="text1"/>
          <w:sz w:val="24"/>
        </w:rPr>
        <w:t>marisken</w:t>
      </w:r>
      <w:proofErr w:type="spellEnd"/>
      <w:r w:rsidRPr="001F7B80">
        <w:rPr>
          <w:rFonts w:cstheme="minorHAnsi"/>
          <w:color w:val="000000" w:themeColor="text1"/>
          <w:sz w:val="24"/>
        </w:rPr>
        <w:t xml:space="preserve"> ikke er fjernet. Det er meget </w:t>
      </w:r>
      <w:r w:rsidRPr="005066A3">
        <w:rPr>
          <w:rFonts w:cstheme="minorHAnsi"/>
          <w:sz w:val="24"/>
        </w:rPr>
        <w:t>sjældent</w:t>
      </w:r>
      <w:r w:rsidR="00461421" w:rsidRPr="005066A3">
        <w:rPr>
          <w:rFonts w:cstheme="minorHAnsi"/>
          <w:sz w:val="24"/>
        </w:rPr>
        <w:t>,</w:t>
      </w:r>
      <w:r w:rsidRPr="001F7B80">
        <w:rPr>
          <w:rFonts w:cstheme="minorHAnsi"/>
          <w:color w:val="000000" w:themeColor="text1"/>
          <w:sz w:val="24"/>
        </w:rPr>
        <w:t xml:space="preserve"> der kommer betændelse i sårene efter en </w:t>
      </w:r>
      <w:proofErr w:type="spellStart"/>
      <w:r w:rsidRPr="001F7B80">
        <w:rPr>
          <w:rFonts w:cstheme="minorHAnsi"/>
          <w:color w:val="000000" w:themeColor="text1"/>
          <w:sz w:val="24"/>
        </w:rPr>
        <w:t>mariskoperation</w:t>
      </w:r>
      <w:proofErr w:type="spellEnd"/>
      <w:r w:rsidRPr="001F7B80">
        <w:rPr>
          <w:rFonts w:cstheme="minorHAnsi"/>
          <w:color w:val="000000" w:themeColor="text1"/>
          <w:sz w:val="24"/>
        </w:rPr>
        <w:t xml:space="preserve">. </w:t>
      </w:r>
    </w:p>
    <w:p w14:paraId="3F36508C" w14:textId="77777777" w:rsidR="00171ABF" w:rsidRPr="001F7B80" w:rsidRDefault="00171ABF" w:rsidP="00171ABF">
      <w:pPr>
        <w:spacing w:after="0"/>
        <w:outlineLvl w:val="0"/>
        <w:rPr>
          <w:rFonts w:cstheme="minorHAnsi"/>
          <w:color w:val="000000" w:themeColor="text1"/>
          <w:sz w:val="24"/>
        </w:rPr>
      </w:pPr>
      <w:r w:rsidRPr="001F7B80">
        <w:rPr>
          <w:rFonts w:cstheme="minorHAnsi"/>
          <w:color w:val="000000" w:themeColor="text1"/>
          <w:sz w:val="24"/>
        </w:rPr>
        <w:t>De fleste oplever ubehag/smerter i 1-2 uger efter operationen.</w:t>
      </w:r>
    </w:p>
    <w:p w14:paraId="21BCEC0B" w14:textId="77777777" w:rsidR="00171ABF" w:rsidRPr="001F7B80" w:rsidRDefault="00171ABF" w:rsidP="00171ABF">
      <w:pPr>
        <w:spacing w:after="0"/>
        <w:outlineLvl w:val="0"/>
        <w:rPr>
          <w:rFonts w:cstheme="minorHAnsi"/>
          <w:color w:val="000000" w:themeColor="text1"/>
          <w:sz w:val="16"/>
          <w:szCs w:val="16"/>
        </w:rPr>
      </w:pPr>
    </w:p>
    <w:p w14:paraId="3BE6700A" w14:textId="77777777" w:rsidR="00330CD3" w:rsidRPr="001F7B80" w:rsidRDefault="00330CD3" w:rsidP="00330CD3">
      <w:pPr>
        <w:spacing w:after="0"/>
        <w:rPr>
          <w:rFonts w:cstheme="minorHAnsi"/>
          <w:b/>
          <w:color w:val="000000" w:themeColor="text1"/>
          <w:sz w:val="24"/>
        </w:rPr>
      </w:pPr>
      <w:r w:rsidRPr="001F7B80">
        <w:rPr>
          <w:rFonts w:cstheme="minorHAnsi"/>
          <w:b/>
          <w:color w:val="000000" w:themeColor="text1"/>
          <w:sz w:val="24"/>
        </w:rPr>
        <w:t>Søg læge</w:t>
      </w:r>
    </w:p>
    <w:p w14:paraId="698043BC" w14:textId="7C8C5B0A" w:rsidR="001F7B80" w:rsidRPr="001F7B80" w:rsidRDefault="00330CD3" w:rsidP="001F7B80">
      <w:pPr>
        <w:spacing w:after="0"/>
        <w:rPr>
          <w:rFonts w:cstheme="minorHAnsi"/>
          <w:color w:val="000000" w:themeColor="text1"/>
          <w:sz w:val="24"/>
        </w:rPr>
      </w:pPr>
      <w:r w:rsidRPr="001F7B80">
        <w:rPr>
          <w:rFonts w:cstheme="minorHAnsi"/>
          <w:color w:val="000000" w:themeColor="text1"/>
          <w:sz w:val="24"/>
        </w:rPr>
        <w:t>Skulle der efter operationen opstå</w:t>
      </w:r>
      <w:r w:rsidR="001F7B80" w:rsidRPr="001F7B80">
        <w:rPr>
          <w:rFonts w:cstheme="minorHAnsi"/>
          <w:color w:val="000000" w:themeColor="text1"/>
          <w:sz w:val="24"/>
        </w:rPr>
        <w:t xml:space="preserve"> problemer</w:t>
      </w:r>
      <w:r w:rsidR="001F7B80">
        <w:rPr>
          <w:rFonts w:cstheme="minorHAnsi"/>
          <w:color w:val="000000" w:themeColor="text1"/>
          <w:sz w:val="24"/>
        </w:rPr>
        <w:t>,</w:t>
      </w:r>
      <w:r w:rsidR="001F7B80" w:rsidRPr="001F7B80">
        <w:rPr>
          <w:rFonts w:cstheme="minorHAnsi"/>
          <w:color w:val="000000" w:themeColor="text1"/>
          <w:sz w:val="24"/>
        </w:rPr>
        <w:t xml:space="preserve"> fx</w:t>
      </w:r>
      <w:r w:rsidRPr="001F7B80">
        <w:rPr>
          <w:rFonts w:cstheme="minorHAnsi"/>
          <w:color w:val="000000" w:themeColor="text1"/>
          <w:sz w:val="24"/>
        </w:rPr>
        <w:t xml:space="preserve"> </w:t>
      </w:r>
      <w:r w:rsidR="001F7B80" w:rsidRPr="001F7B80">
        <w:rPr>
          <w:rFonts w:cstheme="minorHAnsi"/>
          <w:color w:val="000000" w:themeColor="text1"/>
          <w:sz w:val="24"/>
        </w:rPr>
        <w:t>pludselig</w:t>
      </w:r>
      <w:r w:rsidR="001F7B80">
        <w:rPr>
          <w:rFonts w:cstheme="minorHAnsi"/>
          <w:color w:val="000000" w:themeColor="text1"/>
          <w:sz w:val="24"/>
        </w:rPr>
        <w:t xml:space="preserve">e </w:t>
      </w:r>
      <w:r w:rsidR="001F7B80" w:rsidRPr="001F7B80">
        <w:rPr>
          <w:rFonts w:cstheme="minorHAnsi"/>
          <w:color w:val="000000" w:themeColor="text1"/>
          <w:sz w:val="24"/>
        </w:rPr>
        <w:t>smerter, feber, blødning eller generel utilpashed</w:t>
      </w:r>
      <w:r w:rsidR="001F7B80">
        <w:rPr>
          <w:rFonts w:cstheme="minorHAnsi"/>
          <w:color w:val="000000" w:themeColor="text1"/>
          <w:sz w:val="24"/>
        </w:rPr>
        <w:t>, skal du</w:t>
      </w:r>
      <w:r w:rsidR="001F7B80" w:rsidRPr="001F7B80">
        <w:rPr>
          <w:rFonts w:cstheme="minorHAnsi"/>
          <w:color w:val="000000" w:themeColor="text1"/>
          <w:sz w:val="24"/>
        </w:rPr>
        <w:t xml:space="preserve"> kontakte </w:t>
      </w:r>
      <w:r w:rsidR="001F7B80">
        <w:rPr>
          <w:rFonts w:cstheme="minorHAnsi"/>
          <w:color w:val="000000" w:themeColor="text1"/>
          <w:sz w:val="24"/>
        </w:rPr>
        <w:t xml:space="preserve">klinikken, </w:t>
      </w:r>
      <w:r w:rsidR="001F7B80" w:rsidRPr="001F7B80">
        <w:rPr>
          <w:rFonts w:cstheme="minorHAnsi"/>
          <w:color w:val="000000" w:themeColor="text1"/>
          <w:sz w:val="24"/>
        </w:rPr>
        <w:t>egen læge eller lægevagten.</w:t>
      </w:r>
    </w:p>
    <w:p w14:paraId="38493EF8" w14:textId="1CC77F1D" w:rsidR="00171ABF" w:rsidRPr="001F7B80" w:rsidRDefault="00171ABF" w:rsidP="00171ABF">
      <w:pPr>
        <w:spacing w:after="0"/>
        <w:outlineLvl w:val="0"/>
        <w:rPr>
          <w:rFonts w:cstheme="minorHAnsi"/>
          <w:color w:val="000000" w:themeColor="text1"/>
          <w:sz w:val="24"/>
        </w:rPr>
      </w:pPr>
    </w:p>
    <w:p w14:paraId="2C644D6F" w14:textId="77777777" w:rsidR="00931411" w:rsidRPr="001F7B80" w:rsidRDefault="00931411" w:rsidP="00171ABF">
      <w:pPr>
        <w:spacing w:after="0"/>
        <w:outlineLvl w:val="0"/>
        <w:rPr>
          <w:rFonts w:cstheme="minorHAnsi"/>
          <w:color w:val="000000" w:themeColor="text1"/>
          <w:sz w:val="24"/>
        </w:rPr>
      </w:pPr>
    </w:p>
    <w:p w14:paraId="6D6E028D" w14:textId="77777777" w:rsidR="00931411" w:rsidRPr="001F7B80" w:rsidRDefault="00931411" w:rsidP="00931411">
      <w:pPr>
        <w:autoSpaceDE w:val="0"/>
        <w:autoSpaceDN w:val="0"/>
        <w:adjustRightInd w:val="0"/>
        <w:spacing w:after="0"/>
        <w:rPr>
          <w:rFonts w:cstheme="minorHAnsi"/>
          <w:b/>
          <w:bCs/>
          <w:sz w:val="28"/>
          <w:szCs w:val="28"/>
          <w:u w:val="single"/>
        </w:rPr>
      </w:pPr>
      <w:r w:rsidRPr="001F7B80">
        <w:rPr>
          <w:rFonts w:cstheme="minorHAnsi"/>
          <w:b/>
          <w:bCs/>
          <w:sz w:val="28"/>
          <w:szCs w:val="28"/>
          <w:u w:val="single"/>
        </w:rPr>
        <w:t>Afbud</w:t>
      </w:r>
    </w:p>
    <w:p w14:paraId="6CFEBF8C" w14:textId="77777777" w:rsidR="00171ABF" w:rsidRPr="001F7B80" w:rsidRDefault="00171ABF" w:rsidP="00171ABF">
      <w:pPr>
        <w:autoSpaceDE w:val="0"/>
        <w:autoSpaceDN w:val="0"/>
        <w:adjustRightInd w:val="0"/>
        <w:spacing w:after="0"/>
        <w:rPr>
          <w:rFonts w:cstheme="minorHAnsi"/>
          <w:color w:val="000000" w:themeColor="text1"/>
          <w:sz w:val="24"/>
          <w:shd w:val="clear" w:color="auto" w:fill="FFFFFF"/>
        </w:rPr>
      </w:pPr>
      <w:r w:rsidRPr="001F7B80">
        <w:rPr>
          <w:rFonts w:cstheme="minorHAnsi"/>
          <w:color w:val="000000" w:themeColor="text1"/>
          <w:sz w:val="24"/>
          <w:shd w:val="clear" w:color="auto" w:fill="FFFFFF"/>
        </w:rPr>
        <w:t>Ved afbud senere end en hverdag før eller udeblivelse, opkræves der, efter aftale med Danske Regioner, gebyr på kr. 500 og kr. 250 ved kontrol.</w:t>
      </w:r>
    </w:p>
    <w:p w14:paraId="04075CDE" w14:textId="77777777" w:rsidR="00171ABF" w:rsidRPr="001F7B80" w:rsidRDefault="00171ABF" w:rsidP="00171ABF">
      <w:pPr>
        <w:autoSpaceDE w:val="0"/>
        <w:autoSpaceDN w:val="0"/>
        <w:adjustRightInd w:val="0"/>
        <w:spacing w:after="0"/>
        <w:rPr>
          <w:rFonts w:cstheme="minorHAnsi"/>
          <w:color w:val="000000" w:themeColor="text1"/>
          <w:sz w:val="24"/>
        </w:rPr>
      </w:pPr>
    </w:p>
    <w:p w14:paraId="29825FA1" w14:textId="77777777" w:rsidR="00171ABF" w:rsidRPr="001F7B80" w:rsidRDefault="00171ABF" w:rsidP="00171ABF">
      <w:pPr>
        <w:autoSpaceDE w:val="0"/>
        <w:autoSpaceDN w:val="0"/>
        <w:adjustRightInd w:val="0"/>
        <w:spacing w:after="0"/>
        <w:jc w:val="center"/>
        <w:rPr>
          <w:rFonts w:cstheme="minorHAnsi"/>
          <w:b/>
          <w:bCs/>
          <w:sz w:val="24"/>
        </w:rPr>
      </w:pPr>
      <w:r w:rsidRPr="001F7B80">
        <w:rPr>
          <w:rFonts w:cstheme="minorHAnsi"/>
          <w:b/>
          <w:bCs/>
          <w:color w:val="000000" w:themeColor="text1"/>
          <w:sz w:val="24"/>
        </w:rPr>
        <w:t>Erik Ditlev Hansen, speciallæge i kirurgi</w:t>
      </w:r>
    </w:p>
    <w:p w14:paraId="63BD0FE0" w14:textId="77777777" w:rsidR="004F3209" w:rsidRPr="001F7B80" w:rsidRDefault="004F3209" w:rsidP="004F3209">
      <w:pPr>
        <w:rPr>
          <w:rFonts w:cstheme="minorHAnsi"/>
        </w:rPr>
      </w:pPr>
    </w:p>
    <w:p w14:paraId="6716DDEA" w14:textId="77777777" w:rsidR="004F3209" w:rsidRPr="004F3209" w:rsidRDefault="004F3209" w:rsidP="004F3209"/>
    <w:p w14:paraId="734C362B" w14:textId="77777777" w:rsidR="004F3209" w:rsidRPr="004F3209" w:rsidRDefault="004F3209" w:rsidP="004F3209"/>
    <w:p w14:paraId="4DC6F97F" w14:textId="77777777" w:rsidR="00844EF3" w:rsidRPr="004F3209" w:rsidRDefault="004F3209" w:rsidP="004F3209">
      <w:pPr>
        <w:tabs>
          <w:tab w:val="left" w:pos="4245"/>
        </w:tabs>
      </w:pPr>
      <w:r>
        <w:tab/>
      </w:r>
    </w:p>
    <w:sectPr w:rsidR="00844EF3" w:rsidRPr="004F3209" w:rsidSect="00380740">
      <w:footerReference w:type="default" r:id="rId8"/>
      <w:pgSz w:w="11906" w:h="16838"/>
      <w:pgMar w:top="709"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ACD13" w14:textId="77777777" w:rsidR="006E0647" w:rsidRDefault="006E0647" w:rsidP="00104337">
      <w:pPr>
        <w:spacing w:after="0" w:line="240" w:lineRule="auto"/>
      </w:pPr>
      <w:r>
        <w:separator/>
      </w:r>
    </w:p>
  </w:endnote>
  <w:endnote w:type="continuationSeparator" w:id="0">
    <w:p w14:paraId="636D25C2" w14:textId="77777777" w:rsidR="006E0647" w:rsidRDefault="006E0647" w:rsidP="001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0440" w14:textId="19C20B53" w:rsidR="00104337" w:rsidRDefault="00104337">
    <w:pPr>
      <w:pStyle w:val="Sidefod"/>
    </w:pPr>
    <w:r w:rsidRPr="004F3209">
      <w:rPr>
        <w:sz w:val="18"/>
        <w:szCs w:val="18"/>
      </w:rPr>
      <w:t xml:space="preserve">Rev.: </w:t>
    </w:r>
    <w:r w:rsidR="00330CD3">
      <w:rPr>
        <w:sz w:val="18"/>
        <w:szCs w:val="18"/>
      </w:rPr>
      <w:t>02.04.2020</w:t>
    </w:r>
    <w:r w:rsidR="004F3209">
      <w:tab/>
      <w:t>Kirurgisk Center Møn, Langgade 57E, 4780 Stege. Tlf.: 76 10 40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A5B4E" w14:textId="77777777" w:rsidR="006E0647" w:rsidRDefault="006E0647" w:rsidP="00104337">
      <w:pPr>
        <w:spacing w:after="0" w:line="240" w:lineRule="auto"/>
      </w:pPr>
      <w:r>
        <w:separator/>
      </w:r>
    </w:p>
  </w:footnote>
  <w:footnote w:type="continuationSeparator" w:id="0">
    <w:p w14:paraId="09A51979" w14:textId="77777777" w:rsidR="006E0647" w:rsidRDefault="006E0647" w:rsidP="00104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089B"/>
    <w:multiLevelType w:val="hybridMultilevel"/>
    <w:tmpl w:val="9D42867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F3"/>
    <w:rsid w:val="00051DC9"/>
    <w:rsid w:val="000B09E6"/>
    <w:rsid w:val="00104337"/>
    <w:rsid w:val="00171ABF"/>
    <w:rsid w:val="001B0F7D"/>
    <w:rsid w:val="001E43B2"/>
    <w:rsid w:val="001F7B80"/>
    <w:rsid w:val="00330CD3"/>
    <w:rsid w:val="00380740"/>
    <w:rsid w:val="00392E7E"/>
    <w:rsid w:val="00461421"/>
    <w:rsid w:val="004D6850"/>
    <w:rsid w:val="004F3209"/>
    <w:rsid w:val="005066A3"/>
    <w:rsid w:val="006E0647"/>
    <w:rsid w:val="00712262"/>
    <w:rsid w:val="00844EF3"/>
    <w:rsid w:val="009078B6"/>
    <w:rsid w:val="00931411"/>
    <w:rsid w:val="00974B04"/>
    <w:rsid w:val="00B733FF"/>
    <w:rsid w:val="00FF24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E021A"/>
  <w15:chartTrackingRefBased/>
  <w15:docId w15:val="{9429B5BE-0F41-4D91-A816-72157C73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link w:val="Brdtekst2Tegn"/>
    <w:semiHidden/>
    <w:rsid w:val="00844EF3"/>
    <w:pPr>
      <w:spacing w:after="0" w:line="240" w:lineRule="auto"/>
    </w:pPr>
    <w:rPr>
      <w:rFonts w:ascii="Calibri" w:eastAsia="Times New Roman" w:hAnsi="Calibri" w:cs="Arial"/>
      <w:color w:val="333333"/>
      <w:sz w:val="24"/>
      <w:szCs w:val="17"/>
      <w:lang w:eastAsia="da-DK"/>
    </w:rPr>
  </w:style>
  <w:style w:type="character" w:customStyle="1" w:styleId="Brdtekst2Tegn">
    <w:name w:val="Brødtekst 2 Tegn"/>
    <w:basedOn w:val="Standardskrifttypeiafsnit"/>
    <w:link w:val="Brdtekst2"/>
    <w:semiHidden/>
    <w:rsid w:val="00844EF3"/>
    <w:rPr>
      <w:rFonts w:ascii="Calibri" w:eastAsia="Times New Roman" w:hAnsi="Calibri" w:cs="Arial"/>
      <w:color w:val="333333"/>
      <w:sz w:val="24"/>
      <w:szCs w:val="17"/>
      <w:lang w:eastAsia="da-DK"/>
    </w:rPr>
  </w:style>
  <w:style w:type="character" w:styleId="Hyperlink">
    <w:name w:val="Hyperlink"/>
    <w:basedOn w:val="Standardskrifttypeiafsnit"/>
    <w:uiPriority w:val="99"/>
    <w:unhideWhenUsed/>
    <w:rsid w:val="00844EF3"/>
    <w:rPr>
      <w:color w:val="0563C1" w:themeColor="hyperlink"/>
      <w:u w:val="single"/>
    </w:rPr>
  </w:style>
  <w:style w:type="paragraph" w:styleId="Sidehoved">
    <w:name w:val="header"/>
    <w:basedOn w:val="Normal"/>
    <w:link w:val="SidehovedTegn"/>
    <w:uiPriority w:val="99"/>
    <w:unhideWhenUsed/>
    <w:rsid w:val="001043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4337"/>
  </w:style>
  <w:style w:type="paragraph" w:styleId="Sidefod">
    <w:name w:val="footer"/>
    <w:basedOn w:val="Normal"/>
    <w:link w:val="SidefodTegn"/>
    <w:uiPriority w:val="99"/>
    <w:unhideWhenUsed/>
    <w:rsid w:val="001043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4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376</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MPH</dc:creator>
  <cp:keywords/>
  <dc:description/>
  <cp:lastModifiedBy>Privathospitalet Møn</cp:lastModifiedBy>
  <cp:revision>4</cp:revision>
  <cp:lastPrinted>2018-09-13T12:13:00Z</cp:lastPrinted>
  <dcterms:created xsi:type="dcterms:W3CDTF">2020-04-02T13:06:00Z</dcterms:created>
  <dcterms:modified xsi:type="dcterms:W3CDTF">2020-04-14T12:53:00Z</dcterms:modified>
</cp:coreProperties>
</file>